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>
              <w:trPr>
                <w:trHeight w:val="6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</w:pPr>
                  <w:bookmarkStart w:id="0" w:name="_GoBack"/>
                  <w:bookmarkEnd w:id="0"/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MASTER SERVICE LIST – 08-01789 (SMB)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JULY 2017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Government Parties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Counsel to the JPL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Eric L. Lewis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Centralized Insolvency Operation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Philadelphia, PA 19101-7346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District Director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10008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Mircea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Vasilescu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vasilescua@sec.gov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Preethi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Krishnamurthy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krishnamurthyp@sec.gov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Terri Swanson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swansont@sec.gov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 Nate Kelley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nkelley@sipc.org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Josephine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jwang@sipc.org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Kevin Bell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kbell@sipc.org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U.S. Department of Justice, Tax Division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Washington, DC 20044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BLMIS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Cosner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alan@cosnerlaw.com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Alder Family Foundation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lovormon@aol.com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Amy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Cappellazzo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Andy Huang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andy.huang@ipcg.com.sg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Arlene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Chinitz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arlenerc54@hotmail.com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Aruna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Yuet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Shan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eau203@gmail.com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Bernard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Braverman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berniebraverman@gmail.com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Birgit Peters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birgit.peters2010@yahoo.com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Capital Bank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berthold.troiss@capitalbank.at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Coyle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bionicdoll@aol.com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Nicholas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Cheung Lo Lai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Nelly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freedomlo@yahoo.com.hk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-Liang Shih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gary.libra@gmail.com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Chi-Hua Liao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Jhubei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City, Hsinchu County,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Chris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Tsukoa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Tampa, FL 33613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Crisbo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arroyo@rya.es; arroyoignacio@hotmail.com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B. Epstein (IRA Bene)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david1943@comcast.net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daved628@aol.com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Donald P.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mdweb27@me.com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Donald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Schupak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dschupak@schupakgroup.com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Ethel L.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Fifty-Ninth Street Investors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truggiero@resnicknyc.com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FJ Associates,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General De Inversion Centro America-No,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Frederick Cohen and Jan Cohen JT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WROS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fcohen@duanemorris.com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Gloria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mauricesandler@sbcglobal.net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Goore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hyassky@aol.com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Harriet Rubin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Las Vegas, NV 89117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Krauss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10022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-Chang Liang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ts.yang@msa.hinet.net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Hilda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Flushing, NY 11354-5622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Howard Stern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hstern@wzssa.com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Ilse Della-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Rowere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Vienna, 1210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J. Todd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Figi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jakefigi2@aol.com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Nijkamp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jwnijkamp@kpnmail.nl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Delaire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j.delaire@yahoo.com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Jeanette Margaret Scott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Jean-Marie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jacques123@wanadoo.es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Joanne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B. Malone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doctor1000@earthlink.net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Petito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Lumberville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PA 18933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Stirling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Gale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galejs@gmail.com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Haidenblit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chore55@yahoo.com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Joseph J. Nicholson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jn-pro-se@pobox.com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Kamal Kishore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Kenneth Springer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Wellington, FL 33414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KHI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Overseas Ltd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ew@khiholdings.com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KR Erwin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Hawle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4865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Nussdorf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Krates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Kwok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Yiu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Margaret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Valparaiso, IN 46383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Lee Mei-Ying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icbcmylee@yahoo.com.tw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Li Fung Ming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Krizia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krizia_ligale@yahoo.com.hk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Linda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Coppell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lindencoppell@gmail.com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Marcia Roses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Schachter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marciroses@aol.com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Mark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Soslow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CPA on behalf of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Trust u/w/o Daniel Sargent c/o Elaine Sargent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msoslow@untracht.com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W. Krause,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mrkruze@comcast.net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Martha Alice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Gilluly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marny@corsair2.com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Martin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mwinick@hotmail.com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Matthew F. Carroll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mattfcarroll@msn.com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Maurice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MLSMK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Investments Co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stanleymkatz@mac.com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Dver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ndver@comcast.net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Mui Susanna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Nicholas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Kardasis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gdnite@earthlink.net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Panagiotis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Moutzouris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Voula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GR-16673,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Greece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Partricia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Hynes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Maddocks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maddockspaul@gmail.com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Lou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Prochilo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Northport, NY 11768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Fund,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rng67@comcast.net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PFC Nominees Limited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info@pfcintl.com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Phyllis Pressman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peplady5@gmail.com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Ralph Schiller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optics58@gmail.com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Rausch Rudolf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rudolf.rausch@gmail.com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Remy Investments Corp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London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W1G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9QD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England,  United Kingdom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Corey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Charleston, WV 25302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richard.hoefer@utanet.at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Jeffrey Clive Hartley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rjch@netvigator.com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Douglas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Robins Family Limited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charles.robins@weil.com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Roy L. Reardon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JTWROS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 James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Samuel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Rohdie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Shao-Po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New Taipei City 236,,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Simcha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Gutgold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simcha.gutgold@gmail.com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Siu Yuen Veronica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Stephen Hill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leyla.hill@hos.com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Stuart Nierenberg, Trustee for Ltd Editions Media Inc. Defined Benefit Plan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2/9/99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stuart@silverboxsw.com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Sunyei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Ltd.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Jaques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jaqueslamac@gmail.com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The Gottesman Fund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dgottesman@firstmanhattan.com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Balbirnie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tim.balbirnie@gmail.com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Helsdingen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wc.helsdingen@casema.nl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Diana P. Victor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Notices of Appearance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Alan Berlin,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Bernard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Aitken Berlin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adberlin@aitkenberlin.com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bvkleinman@aitkenberlin.com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Charitable Lead Annuity Trust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Descendants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Marder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Meyer,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Suozzi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English &amp; Klein,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amarder@msek.com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Counsel for Judie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1996 Revocable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Howard L. Simon,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Windels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Marx Lane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Mittendorf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anisselson@windelsmarx.com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hsimon@windelsmarx.com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Interim Chapter 7 Trustee of Bernard L.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Alexander M. Feldman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Jeff E. Butler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Clifford Chance U.S.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Alexander.Feldman@CliffordChance.com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Jeff.Butler@CliffordChance.com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Cardinal Management, Inc., Dakota Global Investments,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Maslon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Edelman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Brand LLP,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amy.swedberg@maslon.com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Amy Walker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Carolyn B. Rendell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S. Stone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Magnanini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awagner@stonemagnalaw.com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CRendell@stonemagnalaw.com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dstone@stonemagnalaw.com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Defendants David P. Gerstman, Janet Gerstman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Andrea J. Robinson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George W. Shuster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andrea.robinson@wilmerhale.com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george.shuster@wilmerhale.com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Bank N.V.,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Global Custody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B.V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Andrew J. Ehrlich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Tannenbaum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Caitlin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Grusauskas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Paul, Weiss, Rifkind, Wharton &amp; Garrison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aehrlich@paulweiss.com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btannenbaum@paulweiss.com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cgrusauskas@paulweiss.com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H. Madoff, individually and as Executor of the Estate of Mark D. Madoff, The Estate of Mark D.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Angelina E. Lim,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Johnson, Pope,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Bokor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Ruppel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Burns,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angelinal@jpfirm.com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Anchor Holdings,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George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ahadjikow@brunellelaw.com;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gbrunelle@brunellelaw.com;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D. Garfield, Barry E. Kaufman, BK Interest, LLC, Erin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Hellberg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James H. Cohen, Marion Tallering-Garfield, Morrie Abramson, Robyn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Berniker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The James H. Cohen Special Trust, The Marian Cohen 2001 Residence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Arthur J. Steinberg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Kristi E.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Cirillo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King &amp; Spalding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asteinberg@kslaw.com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kjacques@kslaw.com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rcirillo@kslaw.com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Lemania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-SIF, National Bank of Kuwait,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S.A.K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("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NBK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"),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NBK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Banque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Privee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counsel for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Pascucci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Barry G Sher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Jodi Aileen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Wetzler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Hastings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barrysher@paulhastings.com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jodikleinick@paulhastings.com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morwetzler@paulhastings.com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Carlo Grosso, Federico Ceretti,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Advisors,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Barry R. Lax.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Brian J.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Lax &amp; Neville,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blax@laxneville.com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bneville@laxneville.com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PJFN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Investors LP, Rose Less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Bennette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D. Kramer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Schlam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Stone &amp; Dolan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bdk@schlamstone.com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Belfer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Two Corporation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Brad N. Friedman,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bfriedman@milberg.com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Brenda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Sharton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Daniel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Glosband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Apfel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Goodwin Procter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bsharton@goodwinprocter.com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dglosband@goodwinprocter.com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dapfel@goodwinprocter.com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Ellenjoy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Fields, Jane L. O'Connor as Trustee of the Jane O'Connor Living Trust, Jeffrey A. Berman, Michael C. Lesser, Norman E. Lesser Rev. 11/97 Rev. Trust, Paula E. Lesser 11/97 Rev. Trust, Russell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deLucia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Brendan M.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Klestadt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Winters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Jureller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Southard &amp; Stevens,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bscott@klestadt.com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Brendan M. Scott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 S.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Porzio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Bromberg &amp; Newman, P.C.,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bsmoore@pbnlaw.com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Rukavina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Court Appointed Liquidators for LuxAlpha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Luxembourg Investment Fund, 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Laplume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Bryan Ha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bhanyc@gmail.com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richardsignorelli@gmail.com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E. Signorelli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Carmine 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Boccuzzi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Cleary Gottlieb Steen &amp; Hamilton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cboccuzzi@cgsh.com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Citibank North America, Inc., Citibank,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N.A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., Citigroup Global Markets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 A. Glick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J. McCord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Adler &amp; Hyman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cglick@certilmanbalin.com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rmccord@certilmanbalin.com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Alyssa 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Hulsh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Haft, Morton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Dentons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carole.neville@dentons.com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SNR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C. Platt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charles.platt@wilmerhale.com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BSI AG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Chester Salomon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Becker, Glynn,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Muffly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Chassin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Hosinski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csalomon@beckerglynn.com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SBM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Weithorn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/Casper Associated for Selected Holdings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Seshens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Karen E.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Davis Polk &amp; Wardwell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dana.seshens@davispolk.com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karen.wagner@davispolk.com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Sterling Equities Associates and Certain Affiliates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Holzman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Rex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Loigman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Shusheel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Kirpalani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danielholzman@quinnemanuel.com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rexlee@quinnemanuel.com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robertloigman@quinnemanuel.com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susheelkirpalani@quinnemanuel.com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Kingate Euro Fund Ltd., Kingate Global Fund Ltd., Kingate Management Limited,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KML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Asset Management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A. Kotler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Dechert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david.kotler@dechert.com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 Oppenheimer Acquisition Corp.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Brown Rudnick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dmolton@brownrudnick.com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Kenneth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Krys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Christopher D. Stride as Liquidators of and for Fairfield Sentry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David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Jeffrey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jeffreybernfeld@bernfeld-dematteo.com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Dr.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Mrs. Edith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Bolton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Bolton,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david@dboltonpc.com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David Bolton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S. Golub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Silver Golub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Teitel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dgolub@sgtlaw.com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Arnold Kohn, Daniel L. Davis,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H.D.D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Eric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Frank S. Katz, 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Jason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Marcia B Fitzmaurice, Maria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Maria Shuster, Marsha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Melissa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Doron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Mitchell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Natasha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P.A. Retirement Plan,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A.S.D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Paula S. Katz, Peggy Kohn (Arnold Kohn Executor of Peggy Kohn Estate), Richard Abramowitz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Rita S. Katz (n/k/a Rita Starr Katz Davey), Robin S. Abramowitz, Samuel D. Davis, Theresa A. Wolfe, Thomas R. Fitzmaurice, Traci D. Davis, Trustees Richard Abramowitz and Howard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Vladimir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Wendy Sager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Y.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Livshiz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Freshfields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Bruckhaus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Deringer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david.livshiz@freshfields.com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Tensyr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Willkie Farr &amp; Gallagher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dhykal@willkie.com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Douglas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Sadis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Goldberg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dhirsch@sglawyers.com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Douglas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Elise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EFrejka@FREJKA.com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Elise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B. Levine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Wolf Haldenstein Adler Freeman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levine@whafh.com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Nephrology Associates P.C. Pension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L. Lewis,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Robinson &amp; Lewis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Laurence Hosking, Mark Richard Byers, Stephen John Akers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Erin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Letey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Joseph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Shickich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Riddell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Willams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P.S.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eletey@riddellwilliams.com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jshickich@riddellwilliams.com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Microsoft Corporation and Microsoft Licensing, GP (collectively , "Microsoft")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Ernest Edward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Badway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Fox Rothschild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ebadway@foxrothschild.com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Iris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Schaum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Fletcher W. Strong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William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Dahill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Wollmuth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Maher &amp; Deutsch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fstrong@wmd-law.com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wdahill@wmd-law.com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Robert F. Weinberg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Frank F. McGinn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Bartlett Hackett Feinberg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ffm@bostonbusinesslaw.com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Iron Mountain Information Management, Inc.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 H. Perkins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Michael Lago,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Dakis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Morrison Cohen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fhperkins@morrisoncohen.com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bankruptcy@morrisoncohen.com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rdakis@morrisoncohen.com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Customer Claimant David Silver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Fred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Reinke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Mayer Brown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freinke@mayerbrown.com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AXA Private Management,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Fondauto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Pensiones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Mutua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Madrilena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Automovilista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Ramo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vida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S.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Morrison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Foerster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glee@mofo.com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S. Lee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Woodfield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Haile, Shaw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Pfaffenberger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gwoodfield@haileshaw.com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Woodfield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George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Sills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Cummis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Gross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ghirsch@sillscummis.com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George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Glenn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Paula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Stim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gpw@stim-warmuth.com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pjw@stim-warmuth.com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Creditors, Michael Most and Marjorie Most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Gregory M. Dexter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Chaitman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gdexter@chaitmanllp.com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Aaron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Blecker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Harold D.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Schwartz,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hjones@jonesschwartz.com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Harold D. Jones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Helen Davis Chaitman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hchaitman@chaitmanllp.com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Marsha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Peshkin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Kleinhendler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Wachtel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Missry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hkleinhendler@wmllp.com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Hulme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Joshua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Fowkes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hulme.james@arentfox.com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fowkes.joshua@arentfox.com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1776 K Street Associates Limited Partnership, Albert H. Small, Bernard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Carl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Clarice R. Smith, Edward H. Kaplan, Eleven Eighteen Limited Partnership, Estate of Robert H. Smith, Irene R. Kaplan, Jerome A. Kaplan,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Marjet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Robert H. Smith Revocable Trust, Robert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Kogod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James M. Ringer,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 I. Rich,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Meister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Seelig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Fein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jmr@msf-law.com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Jasper Investors Group LLC ("Jasper")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Jennifer L. Young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Matthew Gluck,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Sanford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Dumain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jyoung@milberg.com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mgluck@milberg.com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sdumain@milberg.com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June Pollack,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Jeremy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Mellitz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Withers Bergman,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Jeremy.Mellitz@withers.us.com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Rautenkranz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Nachfolger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 Investments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Law Offices of 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joel@joelherz.com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Samdia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John Lavin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jlavin@lavinassociates.com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John J. Lavin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Joshua A. Levine,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Simpson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Thacher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Barlett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jlevine@stblaw.com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Spring Mountain Capital,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Judith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Abbey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Rodd &amp; Abrams,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jspanier@abbeyspanier.com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ELEM/Youth in Distress Israel Inc. ("ELEM")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Ariana Victor, Ellen G. Victor, holder of Bernard L. Madoff Investment Securities LLC Accounts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1ZA128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-3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1ZA128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-40, Justin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Leila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Shosharma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Remark Victor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Laura K. Clinton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laura.clinton@bakermckenzie.com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Laura K. Clinton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Lindsay M.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lindsayweber@quinnemanuel.com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Kingate Euro Fund Ltd., Kingate Global Fund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Marcy Ressler Harris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Schulte, Roth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Zabel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marcy.harris@srz.com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H. Gerber Defendants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ASK,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mudem@askllp.com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Cohen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Gresser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mcohen@cohengresser.com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Mark S. Cohen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Mulholland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Thomas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Telesca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Ruskin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Moscou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Faltischek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mmulholland@rmfpc.com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ttelesca@rmfpc.com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FLP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Assets, Irwin Kellner ("Kellner"), The 2001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Marsha Torn,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Calabrese and Torn, Attorneys at Law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mcalabrese@earthlink.net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Lawrence Torn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R. King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Gibson Dunn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mking@gibsondunn.com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Marshall R. King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Martin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mhbodian@gmail.com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Polatsch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Matthew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Kupillas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mkupillas@milberg.com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June Pollack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Allan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Tessler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Trustee of the CRS Revocable Trust, Constance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and in her capacity as Settlor and Trustee of the CRS Revocable Trust, CRS Revocable Trust, Edith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Robert S. Bernstein, S. James Coppersmith Charitable Remainder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Unitrust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Kedersha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Antona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 Wilson, Betty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Bonnie A Johnson,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D.C.J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Carol P. Dargan, Cindy J Schacht, Cory D Johnson,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Crescienzo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Cynthia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Schrank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Kane, David C Johnson, Diane C. Backus, Diane T. Levin, Dominick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Douglas H. Johnson, Eugene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Jr., Everett L. Dargan, Gary S. Davis,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S.W.D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J.F.D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.,, Gerald A Wilson,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Giuseppa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Giuseppe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Grace A. Nash, Harold Murtha, Trustee of Murtha Enterprises, Inc. Profit-Sharing Plan, Jacqueline A Johnson, Jaime R Johnson, Jing W. Davis (now known as Amy Davis),, Joanne Verses,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as Trustee of the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and as Trustee of the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Jozef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Kaczynski, Justin Kane,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Madeline E Corish Estate, Margaret Pace,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Zarra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Michael T. Nash, Midlands Surgical Associates, PA Profit Sharing Plan,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J.K.S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K.H.S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N.A.S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Patti E Schacht, Robert Levin, Shirley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Sol Davis, individually and as Trustee of the Sol Davis Retirement Plan, Sophia B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Freitag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Steven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Thomas H. Nash, Trustee of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Retirement Plan and individually,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Trustee of Pacific Plumbing and Heating Supply Company Profit-Sharing 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Johnson Co. Pension and Profit Sharing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I. Goldberg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Akerman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michael.goldberg@akerman.com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I. Goldberg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S. Pollok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Marvin and Marvin,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mpollok@marvinandmarvin.com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Hayes, Wendy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Wolosoff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-Hayes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Michael V. Blumenthal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Thompson &amp; Knight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Michael.Blumenthal@tklaw.com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V. Blumenthal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Conlin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MVC@CiresiConlin.com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Fineman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Cotchett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McCarthy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nfineman@cpmlegal.com; lconcepcion@cpmlegal.com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Daniel Ryan, Donna M. McBride, Doris Greenberg, Jay Wexler, Matthew Greenberg, The Estate of Leon Greenberg, Theresa Ryan, Walter Greenberg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Neal S. Mann c/o Eric T.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Schneiderman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The New York State Department of Taxation &amp; Finance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neal.mann@oag.state.ny.us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New York State Education Department.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Aminolroaya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Stephen A. Weiss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Seeger Weiss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paminolroaya@seegerweiss.com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sweiss@seegerweiss.com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Barbara J. Weiss, Barbara Schlossberg,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Seldon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Leslie Weiss and Gary M. Weiss, Lewis Franck, Marilyn Cohn Gross, Melvyn I. Weiss, Stephen A. Weiss, The M &amp; B Weiss Family Limited Partnership of 1996 c/o Melvyn I. Weiss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Patricia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D.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Stephen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Honig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Duane Morris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pheer@duanemorris.com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PDMoore@duanemorris.com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smhonig@duanemorris.com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Unflat,in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her capacity as co- 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co-trustee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Peter N.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Foley &amp; Lardner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pwang@foley.com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Orthopaedic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Specialty Group, P.C. Defined Contribution Pension Plan Participants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A. Kirby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Richard.Kirby@bakermckenzie.com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A. Kirby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Schwed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rschwed@shearman.com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Carl J. Shapiro et al., Harold S. Miller Trust Dated 12/4/64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Elaine Miller,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Lilfam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Lilyan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Berkowitz Revocable Trust Dated 11/3/95, Wellesley Capital Management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Richard G. Haddad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Otterbourg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Rhaddad@OSHR.com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G. Haddad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Spinogatti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Proskauer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Rose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rspinogatti@proskauer.com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Spinogatti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The Law Office of 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richard@kgalaw.com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Hogan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Tamlyn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Yeskoo@yeskoolaw.com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T. Fisher, Joan L. Fisher, The Trust U/A VIII of the Will of Gladys C. Luria F/B/O Carl T. Fisher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lawkap@aol.com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Sonnenfeldt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MUUS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Independence Fund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A. Abrams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H. Newman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Katsky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Korins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rabrams@katskykorins.com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snewman@katskykorins.com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David Cash, Estate of Richard L. Cash, Freda B. Epstein, Freda Epstein Revocable Trust, Gladys Cash, Gladys Cash and Cynthia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Gardstein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James H. Cash, Jennifer Spring McPherson, Jonathan Cash, Richard L. Cash Declaration of Trust Dated September 19,1994, Richard Spring, S. H. &amp; Helen R. Scheuer Family Foundation, The Jeanne T. Spring Trust, The Spring Family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S. Horwitz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Conroy,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Ganon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Krevans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Abel,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Lurvey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Morrow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rhorwitz@conroysimberg.com; eservicewpb@conroysimberg.com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Andrew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Sankin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Robert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Assistant United States Attorney for the Southern District of New York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robert.yalen@usdoj.gov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Attorney for the United States of America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Russell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russell@yankwitt.com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Carol Rosen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Sanford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srosen@rosenpc.com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Beth Smith, David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Judith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Robert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Shirley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Conrad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Schuyler D. Geller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Bellows &amp; Bellows,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sgeller@bellowslaw.com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Counsel for Brian H. Gerber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Scott Reynolds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Chaffetz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Lindsey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scott.reynolds@chaffetzlindsey.com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Scott W. Reynolds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Sedgwick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Jeanite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White and Williams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jeanites@whiteandwilliams.com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Fabio Conti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Seth L. Rosenberg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Rosenberg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rosenberg@clayro.com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Seth L. Rosenberg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Shannon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R. Schlesinger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Jaspan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Schlesinger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sscott@jaspanllp.com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sschlesinger@jaspanllp.com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Joel, Amy Luria Partners LLC, Andrew Samuels, David Richman, Estate of Richard A. Luria,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Dispositive Trust and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Milton Cooper as Trustees, Jay Rosen Executors, Patricia Samuels, Peter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Zutty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Robert Luria Partners, Samuels Family LTD Partnership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Shawn M. Christianson,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Buchalter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Nemer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 Professional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schristianson@buchalter.com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Oracle Credit Corporation, Oracle USA, Inc. ("Oracle")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Stephen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Fishbein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sfishbein@shearman.com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J. Shapiro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Steven Paradise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Richards Kibbe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Orbe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sparadise@rkollp.com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Steven Paradise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Steven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Munves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sstorch@samlegal.com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the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 and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Damien Cave,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Maxwell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Natalie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PJ Administrator LLC,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Smith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PLLC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tvalliere@svlaw.com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Finn Dixon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tmiodonka@fdh.com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vdrohan@dlkny.com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 R. Tansey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Meyer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wrtansey@ravichmeyer.com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Will R. Tansey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William A. Habib,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Habib Law Associates,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wahabib@verizon.net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Anthony F. Russo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</w:p>
    <w:sectPr>
      <w:footerReference w:type="default" r:id="rId7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20"/>
      <w:gridCol w:w="2880"/>
    </w:tblGrid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>
          <w:pPr>
            <w:pStyle w:val="EmptyCellLayoutStyle"/>
            <w:spacing w:after="0" w:line="240" w:lineRule="auto"/>
          </w:pPr>
        </w:p>
      </w:tc>
    </w:tr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Cambria" w:eastAsia="Cambria" w:hAnsi="Cambria"/>
                    <w:color w:val="000000"/>
                    <w:sz w:val="22"/>
                  </w:rPr>
                  <w:t>6/30/2017 9:06:40 AM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llPagesExceptFirst" w:val="True"/>
    <w:docVar w:name="DocIDAuthor" w:val="False"/>
    <w:docVar w:name="DocIDDate" w:val="False"/>
    <w:docVar w:name="DocIDDateText" w:val="True"/>
    <w:docVar w:name="DocIDLibrary" w:val="False"/>
    <w:docVar w:name="DocIDRemoved" w:val="True"/>
    <w:docVar w:name="DocIDType" w:val="AllPagesExceptFirst"/>
    <w:docVar w:name="DocIDTypist" w:val="False"/>
    <w:docVar w:name="LegacyDocIDRemoved" w:val="Tru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rPr>
      <w:rFonts w:ascii="Times New Roman" w:eastAsia="Cambria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rPr>
      <w:rFonts w:ascii="Times New Roman" w:eastAsia="Cambria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3988</Words>
  <Characters>22733</Characters>
  <Application>Microsoft Office Word</Application>
  <DocSecurity>4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Baker Hostetler LLP</Company>
  <LinksUpToDate>false</LinksUpToDate>
  <CharactersWithSpaces>26668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Landrio, Nikki</dc:creator>
  <dc:description>Redacted (if any defendant minors) and unredacted Affidavits of Service</dc:description>
  <cp:lastModifiedBy>Windows User</cp:lastModifiedBy>
  <cp:revision>2</cp:revision>
  <dcterms:created xsi:type="dcterms:W3CDTF">2017-07-01T16:06:00Z</dcterms:created>
  <dcterms:modified xsi:type="dcterms:W3CDTF">2017-07-01T16:06:00Z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C:\Users\nlandrio\Desktop\Master Service List\Master Service List - July 2017.docx</vt:lpwstr>
  </property>
</Properties>
</file>